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2BB" w:rsidRDefault="000C42BB" w:rsidP="008C7C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ПРИЛОЖЕНИЕ №3</w:t>
      </w:r>
    </w:p>
    <w:p w:rsidR="008C7C0E" w:rsidRPr="008C7C0E" w:rsidRDefault="008C7C0E" w:rsidP="008C7C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7C0E">
        <w:rPr>
          <w:rFonts w:ascii="Times New Roman" w:eastAsia="Times New Roman" w:hAnsi="Times New Roman" w:cs="Times New Roman"/>
          <w:sz w:val="24"/>
          <w:szCs w:val="24"/>
        </w:rPr>
        <w:t>ПРОЕКТ ДОГОВОРА</w:t>
      </w: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7C0E">
        <w:rPr>
          <w:rFonts w:ascii="Times New Roman" w:eastAsia="Times New Roman" w:hAnsi="Times New Roman" w:cs="Times New Roman"/>
          <w:sz w:val="24"/>
          <w:szCs w:val="24"/>
        </w:rPr>
        <w:t>АРЕНДЫ ЗЕМЕЛЬНОГО УЧАСТКА</w:t>
      </w: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г. Духовщина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 xml:space="preserve"> Регистрационный номер № ___                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«______» ______________ года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Администрация муниципального образования «Духовщинский муниципальный округ» Смоленской области в лице Главы муниципального образования «Духовщинский муниципальный округ» Смоленской области – </w:t>
      </w:r>
      <w:r w:rsidRPr="008C7C0E">
        <w:rPr>
          <w:rFonts w:ascii="Times New Roman" w:eastAsia="Times New Roman" w:hAnsi="Times New Roman" w:cs="Times New Roman"/>
          <w:b/>
          <w:bCs/>
          <w:sz w:val="28"/>
          <w:szCs w:val="28"/>
        </w:rPr>
        <w:t>Молоткова Виктора Валерьевича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t>, действующего на основании Устава муниципального образования «Духовщинский муниципальный округ» Смоленской области, решения Духовщинского окружного Совета депутатов от 17.12.2024 № 38 «Об избрании Главы муниципального образования «Духовщинский муниципальный округ» Смоленской области из числа кандидатов, представленных конкурсной комиссией по результатам конкурса», именуемая в дальнейшем «Арендодатель», и____________________________________________________________________,</w:t>
      </w: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</w:rPr>
      </w:pPr>
      <w:r w:rsidRPr="008C7C0E">
        <w:rPr>
          <w:rFonts w:ascii="Times New Roman" w:eastAsia="Times New Roman" w:hAnsi="Times New Roman" w:cs="Times New Roman"/>
        </w:rPr>
        <w:t>(физическое или юр. лицо)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в лице_______________________________________________________________,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____________________________________________,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именуемый в дальнейшем «Арендатор», вместе именуемые в дальнейшем «Стороны», на основании результатов проведения аукциона (протокол №_____ от ___________), заключили настоящий договор (далее - Договор) о нижеследующем: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1. Предмет Договора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1.1. Арендодатель предоставляет, а Арендатор принимает в аренду (во временное владение и пользование) земельный участок из земель категории__________________________, под кадастровым номером ______________________, площадью ________________ кв. метров, находящийся по адресу: ____________________________________________________________(далее – Участок), с видом разрешенного использования ______________________________, в границах, указанных в Едином государственном реестре недвижимости.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1.2. Участок предоставлен для целей, связанных (не связанных) со строительством.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1.3. На Участке имеются (не имеются) объекты недвижимости.</w:t>
      </w:r>
    </w:p>
    <w:p w:rsidR="008C7C0E" w:rsidRPr="008C7C0E" w:rsidRDefault="008C7C0E" w:rsidP="008C7C0E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1.4. Ограничения использования или обременения Участка на момент заключения настоящего Договора: имеются (не имеются)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8C7C0E">
        <w:rPr>
          <w:rFonts w:ascii="Times New Roman" w:eastAsia="Times New Roman" w:hAnsi="Times New Roman" w:cs="Times New Roman"/>
          <w:sz w:val="28"/>
          <w:szCs w:val="20"/>
        </w:rPr>
        <w:tab/>
      </w:r>
      <w:r w:rsidRPr="008C7C0E">
        <w:rPr>
          <w:rFonts w:ascii="Times New Roman" w:eastAsia="Times New Roman" w:hAnsi="Times New Roman" w:cs="Times New Roman"/>
          <w:color w:val="000000"/>
          <w:sz w:val="28"/>
          <w:szCs w:val="20"/>
        </w:rPr>
        <w:t>1.5. Использование земельного участка в зонах с особыми условиями осуществлять в соответствии с установленными для таких зон правовым режимом.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2. Срок Договора</w:t>
      </w:r>
    </w:p>
    <w:p w:rsidR="008C7C0E" w:rsidRPr="008C7C0E" w:rsidRDefault="008C7C0E" w:rsidP="008C7C0E">
      <w:pPr>
        <w:tabs>
          <w:tab w:val="left" w:pos="680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C7C0E" w:rsidRPr="008C7C0E" w:rsidRDefault="008C7C0E" w:rsidP="008C7C0E">
      <w:pPr>
        <w:tabs>
          <w:tab w:val="left" w:pos="709"/>
          <w:tab w:val="left" w:pos="680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2.1. Срок аренды Участка устанавливается с ____________ по ______________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2.2. Договор вступает в силу с момента государственной регистрации Договора в федеральном органе исполнительной власти, уполномоченном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недвижимости.</w:t>
      </w: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3. Размер и условия внесения арендной платы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3.1. Размер ежегодной арендной платы определяется в соответствии                            с результатами аукциона и составляет__________________________________.</w:t>
      </w:r>
    </w:p>
    <w:p w:rsidR="008C7C0E" w:rsidRPr="008C7C0E" w:rsidRDefault="008C7C0E" w:rsidP="008C7C0E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 xml:space="preserve">3.2. Арендная плата вносится </w:t>
      </w:r>
      <w:r w:rsidRPr="008C7C0E">
        <w:rPr>
          <w:rFonts w:ascii="Times New Roman" w:eastAsia="Times New Roman" w:hAnsi="Times New Roman" w:cs="Times New Roman"/>
          <w:b/>
          <w:bCs/>
          <w:sz w:val="28"/>
          <w:szCs w:val="28"/>
        </w:rPr>
        <w:t>Арендатором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t xml:space="preserve"> до первого декабря текущего года путем перечисления на счет УФК по Смоленской области (Администрация муниципального образования «Духовщинский муниципальный округ» Смоленской области л/с 04633</w:t>
      </w:r>
      <w:r w:rsidRPr="008C7C0E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t>01890)</w:t>
      </w:r>
    </w:p>
    <w:p w:rsidR="008C7C0E" w:rsidRPr="008C7C0E" w:rsidRDefault="008C7C0E" w:rsidP="008C7C0E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Банк получателя: Отделение Смоленск банка России//УФК по Смоленской области г. Смоленск</w:t>
      </w:r>
    </w:p>
    <w:p w:rsidR="008C7C0E" w:rsidRPr="008C7C0E" w:rsidRDefault="008C7C0E" w:rsidP="008C7C0E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Расчетный счет 03100643000000016300</w:t>
      </w:r>
    </w:p>
    <w:p w:rsidR="008C7C0E" w:rsidRPr="008C7C0E" w:rsidRDefault="008C7C0E" w:rsidP="008C7C0E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БИК 016614901</w:t>
      </w:r>
    </w:p>
    <w:p w:rsidR="008C7C0E" w:rsidRPr="008C7C0E" w:rsidRDefault="008C7C0E" w:rsidP="008C7C0E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ИНН 6700027432</w:t>
      </w:r>
    </w:p>
    <w:p w:rsidR="008C7C0E" w:rsidRPr="008C7C0E" w:rsidRDefault="008C7C0E" w:rsidP="008C7C0E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 xml:space="preserve">ОКТМО 66516000 </w:t>
      </w:r>
    </w:p>
    <w:p w:rsidR="008C7C0E" w:rsidRPr="008C7C0E" w:rsidRDefault="008C7C0E" w:rsidP="008C7C0E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 xml:space="preserve">Кор. счет 40102810445370000055 </w:t>
      </w:r>
    </w:p>
    <w:p w:rsidR="008C7C0E" w:rsidRPr="008C7C0E" w:rsidRDefault="008C7C0E" w:rsidP="008C7C0E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КБК 929 1 11 05012 14 0000 120.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3.3. Размер арендной платы по Договору на второй и последующие годы устанавливается в соответствии с п. 3.1 и вносится Арендатором на расчетный счет ежеквартально равными долями до 20-го числа последнего месяца квартала.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3.4. Исполнением обязательства по внесению арендной платы является поступление от Арендатора денежных средств на счет главного администратора доходов, получаемых в виде арендной платы за земельные участки, государственная собственность на которые не разграничена.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3.5. При наличии задолженности по арендной плате на дату поступления очередного платежа задолженность подлежит первоочередному погашению независимо от назначения платежа, указанного Арендатором в платежном поручении.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3.6. Арендная плата по окончании срока действия Договора или при его расторжении исчисляется следующим образом: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- при истечении срока действия договора или при досрочном расторжении арендная плата исчисляется до даты подписания Сторонами акта приема-передачи земельного участка;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- при выкупе земельного участка арендная плата исчисляется до даты государственной регистрации права собственности на земельный участок.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3.7. Неиспользование участка Арендатором не может служить основанием для невнесения арендной платы.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lastRenderedPageBreak/>
        <w:t>4. Права и обязанности Сторон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4.1. Арендодатель имеет право: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4.1.1. На беспрепятственный доступ на территорию Участка с целью осмотра на предмет соблюдения условий Договора.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4.1.2.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4.2. Арендодатель обязан: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4.2.1. Выполнять в полном объеме все условия Договора.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4.2.2. Уведомить Арендатора об изменении номера счета для перечисления арендной платы, указанного в пункте 3.2 Договора, путем публикации на официальном сайте Администрации города Смоленска.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4.3. Арендатор имеет право: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4.3.1. Использовать Участок на условиях, установленных Договором.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4.4. Арендатор обязан: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4.4.1. Выполнять в полном объеме все условия Договора.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4.4.2. Использовать Участок в соответствии с целевым назначением и разрешенным использованием.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4.4.3. Своевременно уплачивать в размере и на условиях, установленных Договором, арендную плату.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4.4.4. Обеспечить Арендодателю (его законным представителям), представителям органов государственного надзора допуск на Участок по их требованию.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4.4.5. Письменно сообщить Арендодателю не позднее чем за месяц                               о предстоящем расторжении Договора и освобождении Участка.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4.4.6. Не допускать действий, приводящих к ухудшению экологической обстановки на Участке и прилегающих к нему территориях, соблюдать требования охранного обязательства (если такое имеется), а также выполнять работы по благоустройству территории.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4.4.7. Письменно в десятидневный срок уведомить Арендодателя об изменении своих реквизитов.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4.4.8. По окончании срока действия Договора или его расторжении привести Участок в состояние, пригодное для дальнейшего использования, не хуже первоначального.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4.5. Арендодатель и Арендатор имеют иные права и несут иные обязанности, установленные законодательством Российской Федерации.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5. Ответственность Сторон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 xml:space="preserve">5.2. За нарушение срока внесения арендной платы по Договору Арендатор выплачивает Арендодателю пени из расчета 0,3% от размера невнесенной арендной 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lastRenderedPageBreak/>
        <w:t>платы за каждый календарный день просрочки. Пени перечисляются на расчетный счет, указанный в пункте 3.2 Договора.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5.3. В случае невыполнения Арендатором услови</w:t>
      </w:r>
      <w:r w:rsidR="006149ED">
        <w:rPr>
          <w:rFonts w:ascii="Times New Roman" w:eastAsia="Times New Roman" w:hAnsi="Times New Roman" w:cs="Times New Roman"/>
          <w:sz w:val="28"/>
          <w:szCs w:val="28"/>
        </w:rPr>
        <w:t>й, предусмотренных пунктом 2.2</w:t>
      </w:r>
      <w:bookmarkStart w:id="0" w:name="_GoBack"/>
      <w:bookmarkEnd w:id="0"/>
      <w:r w:rsidRPr="008C7C0E">
        <w:rPr>
          <w:rFonts w:ascii="Times New Roman" w:eastAsia="Times New Roman" w:hAnsi="Times New Roman" w:cs="Times New Roman"/>
          <w:sz w:val="28"/>
          <w:szCs w:val="28"/>
        </w:rPr>
        <w:t>. Договора, Арендодатель вправе обратиться в судебные органы с требованиями о понуждении регистрации Договора.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5.4. Ответственность Сторон за нарушение обязательств по Договору, вызванная действием обстоятельств непреодолимой силы, регулируется законодательством Российской Федерации.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6. Изменение, расторжение и прекращение Договора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6.1. Все изменения и (или) дополнения к Договору оформляются Сторонами в письменной форме.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 xml:space="preserve">6.2. Договор может быть расторгнут по требованию Арендодателя, по решению суда на основании и в порядке, установленном гражданским законодательством, в случае: 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- при использовании Участка не по целевому назначению, а также при использовании способами, приводящими к его порче;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- при невнесении арендной платы более чем за 6 месяцев;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- нарушения других условий Договора, уведомив Арендатора за 1 месяц.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6.3. При прекращении Договора Арендатор обязан вернуть Арендодателю Участок в надлежащем состоянии по акту приема-передачи в течение трех рабочих дней в состоянии не хуже первоначального.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6.4. В случае если Арендатор в установленный Договором срок не возвратил Участок, он обязан оплатить на реквизиты, указанные в п. 3.2. Договора: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- арендную плату за весь срок до момента передачи Участка,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- штраф в размере квартальной арендной платы за каждый квартал до момента передачи Участка.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При этом Договор не считается продленным.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7. Рассмотрение и урегулирование споров</w:t>
      </w: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7.1. Все споры, возникающие между Сторонами по вопросам, предусмотренным настоящим Договором или в связи с ним, разрешаются путем переговоров.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7.2. В случае, если споры не урегулированы Сторонами с помощью переговоров, то они разрешаются в судебных органах по месту нахождения Арендодателя.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8. Особые условия Договора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8.1. Арендатор земельного участка не имеет преимущественного права на заключение на новый срок договора аренды арендуемого земельного участка.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 xml:space="preserve">8.2. Арендатор обязан обеспечить допуск представителей собственника линейного объекта или представителей организации, осуществляющей 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lastRenderedPageBreak/>
        <w:t>эксплуатацию линейного объекта, расположенного в пределах земельного участка, к данному объекту в целях обеспечения его безопасности.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9. Прочие условия договора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9.1. Все расходы по государственной регистрации Договора, изменений и дополнений к нему, а также соглашения о расторжении Договора несет Арендатор.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9.2. Настоящий Договор составлен в 2 (двух) экземплярах, имеющих одинаковую юридическую силу, по одному экземпляру для каждой из Сторон.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9.3. В случаях, не предусмотренных настоящим Договором, Стороны обязуются руководствоваться законодательством Российской Федерации.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10. Реквизиты Сторон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23" w:lineRule="auto"/>
        <w:ind w:left="-426" w:right="-1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b/>
          <w:bCs/>
          <w:sz w:val="28"/>
          <w:szCs w:val="28"/>
        </w:rPr>
        <w:t>Арендодатель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t>: Администрация муниципального образования «Духовщинский муниципальный округ» Смоленской области в лице Главы муниципального образования «Духовщинский муниципальный округ» Смоленской области – </w:t>
      </w:r>
      <w:r w:rsidRPr="008C7C0E">
        <w:rPr>
          <w:rFonts w:ascii="Times New Roman" w:eastAsia="Times New Roman" w:hAnsi="Times New Roman" w:cs="Times New Roman"/>
          <w:b/>
          <w:bCs/>
          <w:sz w:val="28"/>
          <w:szCs w:val="28"/>
        </w:rPr>
        <w:t>Молоткова Виктора Валерьевича</w:t>
      </w:r>
    </w:p>
    <w:p w:rsidR="008C7C0E" w:rsidRPr="008C7C0E" w:rsidRDefault="008C7C0E" w:rsidP="008C7C0E">
      <w:pPr>
        <w:spacing w:after="0" w:line="223" w:lineRule="auto"/>
        <w:ind w:left="-426" w:right="-1"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Адрес: 216200, Смоленская обл., г. Духовщина, ул. Смирнова, д. 45</w:t>
      </w:r>
    </w:p>
    <w:p w:rsidR="008C7C0E" w:rsidRPr="008C7C0E" w:rsidRDefault="008C7C0E" w:rsidP="008C7C0E">
      <w:pPr>
        <w:spacing w:after="0" w:line="223" w:lineRule="auto"/>
        <w:ind w:left="-567"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ИНН 6700027432, КПП </w:t>
      </w:r>
      <w:bookmarkStart w:id="1" w:name="_Hlk188700707"/>
      <w:r w:rsidRPr="008C7C0E">
        <w:rPr>
          <w:rFonts w:ascii="Times New Roman" w:eastAsia="Times New Roman" w:hAnsi="Times New Roman" w:cs="Times New Roman"/>
          <w:sz w:val="28"/>
          <w:szCs w:val="28"/>
        </w:rPr>
        <w:t>670001001</w:t>
      </w:r>
      <w:bookmarkEnd w:id="1"/>
    </w:p>
    <w:p w:rsidR="008C7C0E" w:rsidRPr="008C7C0E" w:rsidRDefault="008C7C0E" w:rsidP="008C7C0E">
      <w:pPr>
        <w:spacing w:after="0" w:line="223" w:lineRule="auto"/>
        <w:ind w:left="-567"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УФК по Смоленской области (Администрация муниципального образования «Духовщинский муниципальный округ» Смоленской области л/с 04633</w:t>
      </w:r>
      <w:r w:rsidRPr="008C7C0E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t>01890)</w:t>
      </w:r>
    </w:p>
    <w:p w:rsidR="008C7C0E" w:rsidRPr="008C7C0E" w:rsidRDefault="008C7C0E" w:rsidP="008C7C0E">
      <w:pPr>
        <w:spacing w:after="0" w:line="223" w:lineRule="auto"/>
        <w:ind w:left="-567"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Расчетный счет 03100643000000016300</w:t>
      </w:r>
    </w:p>
    <w:p w:rsidR="008C7C0E" w:rsidRPr="008C7C0E" w:rsidRDefault="008C7C0E" w:rsidP="008C7C0E">
      <w:pPr>
        <w:spacing w:after="0" w:line="223" w:lineRule="auto"/>
        <w:ind w:left="-567"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Банк: Отделение Смоленск банка России//УФК по Смоленской области г. Смоленск</w:t>
      </w:r>
    </w:p>
    <w:p w:rsidR="008C7C0E" w:rsidRPr="008C7C0E" w:rsidRDefault="008C7C0E" w:rsidP="008C7C0E">
      <w:pPr>
        <w:spacing w:after="0" w:line="223" w:lineRule="auto"/>
        <w:ind w:left="-567"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БИК 016614901</w:t>
      </w:r>
    </w:p>
    <w:p w:rsidR="008C7C0E" w:rsidRPr="008C7C0E" w:rsidRDefault="008C7C0E" w:rsidP="008C7C0E">
      <w:pPr>
        <w:spacing w:after="0" w:line="223" w:lineRule="auto"/>
        <w:ind w:left="-567"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Кор счет: 40102810445370000055</w:t>
      </w:r>
    </w:p>
    <w:p w:rsidR="008C7C0E" w:rsidRPr="008C7C0E" w:rsidRDefault="008C7C0E" w:rsidP="008C7C0E">
      <w:pPr>
        <w:spacing w:after="0" w:line="223" w:lineRule="auto"/>
        <w:ind w:left="-567"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bCs/>
          <w:sz w:val="28"/>
          <w:szCs w:val="28"/>
        </w:rPr>
        <w:t>КБК 929 1</w:t>
      </w:r>
      <w:r w:rsidRPr="008C7C0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 </w:t>
      </w:r>
      <w:r w:rsidRPr="008C7C0E">
        <w:rPr>
          <w:rFonts w:ascii="Times New Roman" w:eastAsia="Times New Roman" w:hAnsi="Times New Roman" w:cs="Times New Roman"/>
          <w:bCs/>
          <w:sz w:val="28"/>
          <w:szCs w:val="28"/>
        </w:rPr>
        <w:t>11 05012</w:t>
      </w:r>
      <w:r w:rsidRPr="008C7C0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 </w:t>
      </w:r>
      <w:r w:rsidRPr="008C7C0E">
        <w:rPr>
          <w:rFonts w:ascii="Times New Roman" w:eastAsia="Times New Roman" w:hAnsi="Times New Roman" w:cs="Times New Roman"/>
          <w:bCs/>
          <w:sz w:val="28"/>
          <w:szCs w:val="28"/>
        </w:rPr>
        <w:t>14</w:t>
      </w:r>
      <w:r w:rsidRPr="008C7C0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 </w:t>
      </w:r>
      <w:r w:rsidRPr="008C7C0E">
        <w:rPr>
          <w:rFonts w:ascii="Times New Roman" w:eastAsia="Times New Roman" w:hAnsi="Times New Roman" w:cs="Times New Roman"/>
          <w:bCs/>
          <w:sz w:val="28"/>
          <w:szCs w:val="28"/>
        </w:rPr>
        <w:t>0000</w:t>
      </w:r>
      <w:r w:rsidRPr="008C7C0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 </w:t>
      </w:r>
      <w:r w:rsidRPr="008C7C0E">
        <w:rPr>
          <w:rFonts w:ascii="Times New Roman" w:eastAsia="Times New Roman" w:hAnsi="Times New Roman" w:cs="Times New Roman"/>
          <w:bCs/>
          <w:sz w:val="28"/>
          <w:szCs w:val="28"/>
        </w:rPr>
        <w:t>12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7C0E" w:rsidRPr="008C7C0E" w:rsidRDefault="008C7C0E" w:rsidP="008C7C0E">
      <w:pPr>
        <w:spacing w:after="0" w:line="223" w:lineRule="auto"/>
        <w:ind w:left="-567"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ОКТМО 66516000</w:t>
      </w:r>
    </w:p>
    <w:p w:rsidR="008C7C0E" w:rsidRPr="008C7C0E" w:rsidRDefault="008C7C0E" w:rsidP="008C7C0E">
      <w:pPr>
        <w:spacing w:after="0" w:line="223" w:lineRule="auto"/>
        <w:ind w:left="-567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Арендатор: </w:t>
      </w:r>
    </w:p>
    <w:p w:rsidR="008C7C0E" w:rsidRPr="008C7C0E" w:rsidRDefault="008C7C0E" w:rsidP="008C7C0E">
      <w:pPr>
        <w:spacing w:after="0" w:line="223" w:lineRule="auto"/>
        <w:ind w:left="-567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b/>
          <w:sz w:val="28"/>
          <w:szCs w:val="28"/>
        </w:rPr>
        <w:t>10. Подписи Сторон</w:t>
      </w: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8C7C0E" w:rsidRPr="008C7C0E" w:rsidTr="00E60CC4">
        <w:tc>
          <w:tcPr>
            <w:tcW w:w="5210" w:type="dxa"/>
            <w:shd w:val="clear" w:color="auto" w:fill="auto"/>
          </w:tcPr>
          <w:p w:rsidR="008C7C0E" w:rsidRPr="008C7C0E" w:rsidRDefault="008C7C0E" w:rsidP="008C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7C0E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муниципального образования «Духовщинский муниципальный округ» Смоленской области</w:t>
            </w:r>
          </w:p>
          <w:p w:rsidR="008C7C0E" w:rsidRPr="008C7C0E" w:rsidRDefault="008C7C0E" w:rsidP="008C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C0E" w:rsidRPr="008C7C0E" w:rsidRDefault="008C7C0E" w:rsidP="008C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7C0E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 В.В. Молотков</w:t>
            </w:r>
          </w:p>
          <w:p w:rsidR="008C7C0E" w:rsidRPr="008C7C0E" w:rsidRDefault="008C7C0E" w:rsidP="008C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(подпись)</w:t>
            </w:r>
          </w:p>
          <w:p w:rsidR="008C7C0E" w:rsidRPr="008C7C0E" w:rsidRDefault="008C7C0E" w:rsidP="008C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7C0E"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5211" w:type="dxa"/>
            <w:shd w:val="clear" w:color="auto" w:fill="auto"/>
          </w:tcPr>
          <w:p w:rsidR="008C7C0E" w:rsidRPr="008C7C0E" w:rsidRDefault="008C7C0E" w:rsidP="008C7C0E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C0E" w:rsidRPr="008C7C0E" w:rsidRDefault="008C7C0E" w:rsidP="008C7C0E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C0E" w:rsidRPr="008C7C0E" w:rsidRDefault="008C7C0E" w:rsidP="008C7C0E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C0E" w:rsidRPr="008C7C0E" w:rsidRDefault="008C7C0E" w:rsidP="008C7C0E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C0E" w:rsidRPr="008C7C0E" w:rsidRDefault="008C7C0E" w:rsidP="008C7C0E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7C0E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</w:t>
            </w:r>
            <w:r w:rsidRPr="008C7C0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 (подпись) </w:t>
            </w:r>
          </w:p>
          <w:p w:rsidR="008C7C0E" w:rsidRPr="008C7C0E" w:rsidRDefault="008C7C0E" w:rsidP="008C7C0E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АКТ</w:t>
      </w: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приема-передачи земельного участка к договору аренды № ________ от ______</w:t>
      </w:r>
    </w:p>
    <w:p w:rsidR="008C7C0E" w:rsidRPr="008C7C0E" w:rsidRDefault="008C7C0E" w:rsidP="008C7C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 xml:space="preserve">г. Духовщина                                         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«__»_____________ года 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Администрация муниципального образования «Духовщинский муниципальный округ» Смоленской области в лице Главы муниципального образования «Духовщинский муниципальный округ» Смоленской области – </w:t>
      </w:r>
      <w:r w:rsidRPr="008C7C0E">
        <w:rPr>
          <w:rFonts w:ascii="Times New Roman" w:eastAsia="Times New Roman" w:hAnsi="Times New Roman" w:cs="Times New Roman"/>
          <w:b/>
          <w:bCs/>
          <w:sz w:val="28"/>
          <w:szCs w:val="28"/>
        </w:rPr>
        <w:t>Молоткова Виктора Валерьевича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t xml:space="preserve">, действующего на основании Устава муниципального образования «Духовщинский муниципальный округ» Смоленской области, решения Духовщинского окружного Совета депутатов от 17.12.2024 № 38 «Об избрании Главы муниципального образования «Духовщинский муниципальный округ» Смоленской области из числа кандидатов, представленных конкурсной комиссией по результатам конкурса», и _____________________________________________________________________, 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(физическое или юр. лицо)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>в лице _______________________________________________________________,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 xml:space="preserve">действующего на основании ______________________________________, именуемый в дальнейшем «Арендатор», вместе именуемые в дальнейшем «Стороны», составили настоящий акт о нижеследующем: 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1. Арендодатель передал в аренду, а Арендатор принял на условиях Договора аренды от __________№ _____ земельный участок из категории земель _________________________ площадью _____________ кв. метров, под кадастровым номером _______________________________, расположенный по адресу: ________________________________________________________________________,</w:t>
      </w:r>
      <w:r w:rsidRPr="008C7C0E">
        <w:rPr>
          <w:rFonts w:ascii="Times New Roman" w:eastAsia="Times New Roman" w:hAnsi="Times New Roman" w:cs="Times New Roman"/>
          <w:sz w:val="28"/>
          <w:szCs w:val="20"/>
        </w:rPr>
        <w:t xml:space="preserve"> с видом 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t xml:space="preserve">разрешенного использования: _______________________________________, в границах, указанных в Едином государственном реестре недвижимости. 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2. Претензий у Арендатора к Арендодателю по передаваемому земельному участку нет.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tab/>
        <w:t>3. Настоящим актом каждая из Сторон подтве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рждает, что у Сторон нет 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t>претензий по существу Договора аренды.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C7C0E">
        <w:rPr>
          <w:rFonts w:ascii="Times New Roman" w:eastAsia="Times New Roman" w:hAnsi="Times New Roman" w:cs="Times New Roman"/>
          <w:sz w:val="28"/>
          <w:szCs w:val="28"/>
        </w:rPr>
        <w:tab/>
      </w:r>
      <w:r w:rsidRPr="008C7C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Настоящий акт приема-передачи составлен в 2 (двух) экземплярах, имеющих одинаковую юридическую силу, по одному экземпляру для каждой из Сторон. </w:t>
      </w:r>
    </w:p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C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8C7C0E" w:rsidRPr="008C7C0E" w:rsidTr="00E60CC4">
        <w:tc>
          <w:tcPr>
            <w:tcW w:w="5210" w:type="dxa"/>
            <w:shd w:val="clear" w:color="auto" w:fill="auto"/>
          </w:tcPr>
          <w:p w:rsidR="008C7C0E" w:rsidRPr="008C7C0E" w:rsidRDefault="008C7C0E" w:rsidP="008C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 w:right="-1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7C0E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муниципального образования «Духовщинский муниципальный округ» Смоленской области</w:t>
            </w:r>
          </w:p>
          <w:p w:rsidR="008C7C0E" w:rsidRPr="008C7C0E" w:rsidRDefault="008C7C0E" w:rsidP="008C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C0E" w:rsidRPr="008C7C0E" w:rsidRDefault="008C7C0E" w:rsidP="008C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7C0E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 В.В. Молотков</w:t>
            </w:r>
          </w:p>
          <w:p w:rsidR="008C7C0E" w:rsidRPr="008C7C0E" w:rsidRDefault="008C7C0E" w:rsidP="008C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(подпись)</w:t>
            </w:r>
          </w:p>
          <w:p w:rsidR="008C7C0E" w:rsidRPr="008C7C0E" w:rsidRDefault="008C7C0E" w:rsidP="008C7C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7C0E"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5211" w:type="dxa"/>
            <w:shd w:val="clear" w:color="auto" w:fill="auto"/>
          </w:tcPr>
          <w:p w:rsidR="008C7C0E" w:rsidRPr="008C7C0E" w:rsidRDefault="008C7C0E" w:rsidP="008C7C0E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8C7C0E" w:rsidRPr="008C7C0E" w:rsidRDefault="008C7C0E" w:rsidP="008C7C0E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C0E" w:rsidRPr="008C7C0E" w:rsidRDefault="008C7C0E" w:rsidP="008C7C0E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C0E" w:rsidRPr="008C7C0E" w:rsidRDefault="008C7C0E" w:rsidP="008C7C0E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C0E" w:rsidRPr="008C7C0E" w:rsidRDefault="008C7C0E" w:rsidP="008C7C0E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7C0E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 _______________</w:t>
            </w:r>
            <w:r w:rsidRPr="008C7C0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         (подпись) </w:t>
            </w:r>
          </w:p>
          <w:p w:rsidR="008C7C0E" w:rsidRPr="008C7C0E" w:rsidRDefault="008C7C0E" w:rsidP="008C7C0E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C7C0E" w:rsidRPr="008C7C0E" w:rsidRDefault="008C7C0E" w:rsidP="008C7C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"/>
          <w:szCs w:val="2"/>
        </w:rPr>
      </w:pPr>
    </w:p>
    <w:p w:rsidR="008C7C0E" w:rsidRPr="008C7C0E" w:rsidRDefault="008C7C0E" w:rsidP="008C7C0E">
      <w:pPr>
        <w:widowControl w:val="0"/>
        <w:autoSpaceDE w:val="0"/>
        <w:autoSpaceDN w:val="0"/>
        <w:adjustRightInd w:val="0"/>
        <w:spacing w:after="0" w:line="235" w:lineRule="auto"/>
        <w:ind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7618F" w:rsidRPr="008C7C0E" w:rsidRDefault="0057618F" w:rsidP="008C7C0E"/>
    <w:sectPr w:rsidR="0057618F" w:rsidRPr="008C7C0E" w:rsidSect="00FB441C">
      <w:headerReference w:type="default" r:id="rId8"/>
      <w:pgSz w:w="11906" w:h="16838"/>
      <w:pgMar w:top="851" w:right="567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696" w:rsidRDefault="00BA0696">
      <w:pPr>
        <w:spacing w:after="0" w:line="240" w:lineRule="auto"/>
      </w:pPr>
      <w:r>
        <w:separator/>
      </w:r>
    </w:p>
  </w:endnote>
  <w:endnote w:type="continuationSeparator" w:id="0">
    <w:p w:rsidR="00BA0696" w:rsidRDefault="00BA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696" w:rsidRDefault="00BA0696">
      <w:pPr>
        <w:spacing w:after="0" w:line="240" w:lineRule="auto"/>
      </w:pPr>
      <w:r>
        <w:separator/>
      </w:r>
    </w:p>
  </w:footnote>
  <w:footnote w:type="continuationSeparator" w:id="0">
    <w:p w:rsidR="00BA0696" w:rsidRDefault="00BA0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528" w:rsidRPr="00B562EA" w:rsidRDefault="008C7C0E">
    <w:pPr>
      <w:pStyle w:val="a9"/>
      <w:jc w:val="center"/>
      <w:rPr>
        <w:sz w:val="24"/>
        <w:szCs w:val="24"/>
      </w:rPr>
    </w:pPr>
    <w:r w:rsidRPr="00B562EA">
      <w:rPr>
        <w:sz w:val="24"/>
        <w:szCs w:val="24"/>
      </w:rPr>
      <w:fldChar w:fldCharType="begin"/>
    </w:r>
    <w:r w:rsidRPr="00B562EA">
      <w:rPr>
        <w:sz w:val="24"/>
        <w:szCs w:val="24"/>
      </w:rPr>
      <w:instrText xml:space="preserve"> PAGE   \* MERGEFORMAT </w:instrText>
    </w:r>
    <w:r w:rsidRPr="00B562EA">
      <w:rPr>
        <w:sz w:val="24"/>
        <w:szCs w:val="24"/>
      </w:rPr>
      <w:fldChar w:fldCharType="separate"/>
    </w:r>
    <w:r w:rsidR="006149ED">
      <w:rPr>
        <w:noProof/>
        <w:sz w:val="24"/>
        <w:szCs w:val="24"/>
      </w:rPr>
      <w:t>3</w:t>
    </w:r>
    <w:r w:rsidRPr="00B562EA">
      <w:rPr>
        <w:sz w:val="24"/>
        <w:szCs w:val="24"/>
      </w:rPr>
      <w:fldChar w:fldCharType="end"/>
    </w:r>
  </w:p>
  <w:p w:rsidR="00C67528" w:rsidRPr="00F57317" w:rsidRDefault="00BA069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261E4"/>
    <w:multiLevelType w:val="hybridMultilevel"/>
    <w:tmpl w:val="60587FD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>
      <w:start w:val="1"/>
      <w:numFmt w:val="lowerLetter"/>
      <w:lvlText w:val="%2."/>
      <w:lvlJc w:val="left"/>
      <w:pPr>
        <w:ind w:left="6042" w:hanging="360"/>
      </w:pPr>
    </w:lvl>
    <w:lvl w:ilvl="2" w:tplc="0419001B">
      <w:start w:val="1"/>
      <w:numFmt w:val="lowerRoman"/>
      <w:lvlText w:val="%3."/>
      <w:lvlJc w:val="right"/>
      <w:pPr>
        <w:ind w:left="6762" w:hanging="180"/>
      </w:pPr>
    </w:lvl>
    <w:lvl w:ilvl="3" w:tplc="0419000F">
      <w:start w:val="1"/>
      <w:numFmt w:val="decimal"/>
      <w:lvlText w:val="%4."/>
      <w:lvlJc w:val="left"/>
      <w:pPr>
        <w:ind w:left="7482" w:hanging="360"/>
      </w:pPr>
    </w:lvl>
    <w:lvl w:ilvl="4" w:tplc="04190019">
      <w:start w:val="1"/>
      <w:numFmt w:val="lowerLetter"/>
      <w:lvlText w:val="%5."/>
      <w:lvlJc w:val="left"/>
      <w:pPr>
        <w:ind w:left="8202" w:hanging="360"/>
      </w:pPr>
    </w:lvl>
    <w:lvl w:ilvl="5" w:tplc="0419001B">
      <w:start w:val="1"/>
      <w:numFmt w:val="lowerRoman"/>
      <w:lvlText w:val="%6."/>
      <w:lvlJc w:val="right"/>
      <w:pPr>
        <w:ind w:left="8922" w:hanging="180"/>
      </w:pPr>
    </w:lvl>
    <w:lvl w:ilvl="6" w:tplc="0419000F">
      <w:start w:val="1"/>
      <w:numFmt w:val="decimal"/>
      <w:lvlText w:val="%7."/>
      <w:lvlJc w:val="left"/>
      <w:pPr>
        <w:ind w:left="9642" w:hanging="360"/>
      </w:pPr>
    </w:lvl>
    <w:lvl w:ilvl="7" w:tplc="04190019">
      <w:start w:val="1"/>
      <w:numFmt w:val="lowerLetter"/>
      <w:lvlText w:val="%8."/>
      <w:lvlJc w:val="left"/>
      <w:pPr>
        <w:ind w:left="10362" w:hanging="360"/>
      </w:pPr>
    </w:lvl>
    <w:lvl w:ilvl="8" w:tplc="0419001B">
      <w:start w:val="1"/>
      <w:numFmt w:val="lowerRoman"/>
      <w:lvlText w:val="%9."/>
      <w:lvlJc w:val="right"/>
      <w:pPr>
        <w:ind w:left="11082" w:hanging="180"/>
      </w:pPr>
    </w:lvl>
  </w:abstractNum>
  <w:abstractNum w:abstractNumId="1" w15:restartNumberingAfterBreak="0">
    <w:nsid w:val="12351D92"/>
    <w:multiLevelType w:val="hybridMultilevel"/>
    <w:tmpl w:val="2146D718"/>
    <w:lvl w:ilvl="0" w:tplc="6B6C78D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37D517C"/>
    <w:multiLevelType w:val="hybridMultilevel"/>
    <w:tmpl w:val="E182C346"/>
    <w:lvl w:ilvl="0" w:tplc="B45848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EE975A9"/>
    <w:multiLevelType w:val="hybridMultilevel"/>
    <w:tmpl w:val="67C6A3A4"/>
    <w:lvl w:ilvl="0" w:tplc="2D8A58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8B239B7"/>
    <w:multiLevelType w:val="hybridMultilevel"/>
    <w:tmpl w:val="B8E26A9A"/>
    <w:lvl w:ilvl="0" w:tplc="2E18B97E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D6334FD"/>
    <w:multiLevelType w:val="hybridMultilevel"/>
    <w:tmpl w:val="0D304958"/>
    <w:lvl w:ilvl="0" w:tplc="C32E47F4">
      <w:start w:val="1"/>
      <w:numFmt w:val="bullet"/>
      <w:lvlText w:val="–"/>
      <w:lvlJc w:val="left"/>
      <w:pPr>
        <w:ind w:left="1571"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2BF6C5F"/>
    <w:multiLevelType w:val="hybridMultilevel"/>
    <w:tmpl w:val="19286EBA"/>
    <w:lvl w:ilvl="0" w:tplc="6E08C1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B6514F"/>
    <w:multiLevelType w:val="hybridMultilevel"/>
    <w:tmpl w:val="34F4FF02"/>
    <w:lvl w:ilvl="0" w:tplc="1BCE07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4EB22B4"/>
    <w:multiLevelType w:val="hybridMultilevel"/>
    <w:tmpl w:val="802EE2EE"/>
    <w:lvl w:ilvl="0" w:tplc="6BEEFA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9631D11"/>
    <w:multiLevelType w:val="hybridMultilevel"/>
    <w:tmpl w:val="935CDB06"/>
    <w:lvl w:ilvl="0" w:tplc="3000E4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9BF6EB8"/>
    <w:multiLevelType w:val="multilevel"/>
    <w:tmpl w:val="AA1A13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A3C18FD"/>
    <w:multiLevelType w:val="hybridMultilevel"/>
    <w:tmpl w:val="52AAC740"/>
    <w:lvl w:ilvl="0" w:tplc="81D8C9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C92528D"/>
    <w:multiLevelType w:val="hybridMultilevel"/>
    <w:tmpl w:val="CA826F94"/>
    <w:lvl w:ilvl="0" w:tplc="149AA0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50796724"/>
    <w:multiLevelType w:val="hybridMultilevel"/>
    <w:tmpl w:val="44D2844C"/>
    <w:lvl w:ilvl="0" w:tplc="2970FF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7405315"/>
    <w:multiLevelType w:val="hybridMultilevel"/>
    <w:tmpl w:val="529819A4"/>
    <w:lvl w:ilvl="0" w:tplc="26ACF6D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3"/>
  </w:num>
  <w:num w:numId="5">
    <w:abstractNumId w:val="12"/>
  </w:num>
  <w:num w:numId="6">
    <w:abstractNumId w:val="2"/>
  </w:num>
  <w:num w:numId="7">
    <w:abstractNumId w:val="4"/>
  </w:num>
  <w:num w:numId="8">
    <w:abstractNumId w:val="9"/>
  </w:num>
  <w:num w:numId="9">
    <w:abstractNumId w:val="6"/>
  </w:num>
  <w:num w:numId="10">
    <w:abstractNumId w:val="1"/>
  </w:num>
  <w:num w:numId="11">
    <w:abstractNumId w:val="7"/>
  </w:num>
  <w:num w:numId="12">
    <w:abstractNumId w:val="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618F"/>
    <w:rsid w:val="00006620"/>
    <w:rsid w:val="0000686C"/>
    <w:rsid w:val="00020C76"/>
    <w:rsid w:val="0003030E"/>
    <w:rsid w:val="00032FC1"/>
    <w:rsid w:val="000408D4"/>
    <w:rsid w:val="00044AE0"/>
    <w:rsid w:val="00063E79"/>
    <w:rsid w:val="000705F1"/>
    <w:rsid w:val="000735D8"/>
    <w:rsid w:val="0007623C"/>
    <w:rsid w:val="00090301"/>
    <w:rsid w:val="000A04BA"/>
    <w:rsid w:val="000A220B"/>
    <w:rsid w:val="000A3CB9"/>
    <w:rsid w:val="000C0BDA"/>
    <w:rsid w:val="000C30B7"/>
    <w:rsid w:val="000C42BB"/>
    <w:rsid w:val="000D46FC"/>
    <w:rsid w:val="000F260B"/>
    <w:rsid w:val="00101411"/>
    <w:rsid w:val="00107A96"/>
    <w:rsid w:val="001128F9"/>
    <w:rsid w:val="00113608"/>
    <w:rsid w:val="00113AA3"/>
    <w:rsid w:val="00131B5F"/>
    <w:rsid w:val="001353CA"/>
    <w:rsid w:val="00145525"/>
    <w:rsid w:val="0014699C"/>
    <w:rsid w:val="0015343C"/>
    <w:rsid w:val="0016574C"/>
    <w:rsid w:val="00165B3F"/>
    <w:rsid w:val="00174585"/>
    <w:rsid w:val="0018793C"/>
    <w:rsid w:val="00192251"/>
    <w:rsid w:val="001951EB"/>
    <w:rsid w:val="00195B99"/>
    <w:rsid w:val="001A7BF6"/>
    <w:rsid w:val="001C4148"/>
    <w:rsid w:val="001C483D"/>
    <w:rsid w:val="001C7BFC"/>
    <w:rsid w:val="001D345E"/>
    <w:rsid w:val="001D6B20"/>
    <w:rsid w:val="001E5354"/>
    <w:rsid w:val="001F2B45"/>
    <w:rsid w:val="00213FFC"/>
    <w:rsid w:val="00225E8F"/>
    <w:rsid w:val="002323B4"/>
    <w:rsid w:val="0024593A"/>
    <w:rsid w:val="0026175C"/>
    <w:rsid w:val="002A1DAD"/>
    <w:rsid w:val="002A5BD6"/>
    <w:rsid w:val="002B62CC"/>
    <w:rsid w:val="002E7C8E"/>
    <w:rsid w:val="00305952"/>
    <w:rsid w:val="00311D62"/>
    <w:rsid w:val="00312ED6"/>
    <w:rsid w:val="00314DBC"/>
    <w:rsid w:val="00324043"/>
    <w:rsid w:val="00327430"/>
    <w:rsid w:val="00330A72"/>
    <w:rsid w:val="00331310"/>
    <w:rsid w:val="00331E8C"/>
    <w:rsid w:val="00335527"/>
    <w:rsid w:val="00345FB2"/>
    <w:rsid w:val="00350535"/>
    <w:rsid w:val="0035312E"/>
    <w:rsid w:val="0035752F"/>
    <w:rsid w:val="00364E5E"/>
    <w:rsid w:val="00365CA1"/>
    <w:rsid w:val="00395471"/>
    <w:rsid w:val="003B181C"/>
    <w:rsid w:val="003B45D8"/>
    <w:rsid w:val="003C7725"/>
    <w:rsid w:val="003E73C1"/>
    <w:rsid w:val="003F57BD"/>
    <w:rsid w:val="003F5A69"/>
    <w:rsid w:val="00402847"/>
    <w:rsid w:val="00410962"/>
    <w:rsid w:val="00414A14"/>
    <w:rsid w:val="00432CD0"/>
    <w:rsid w:val="004366BE"/>
    <w:rsid w:val="00443651"/>
    <w:rsid w:val="00453C5E"/>
    <w:rsid w:val="00456F27"/>
    <w:rsid w:val="00467F13"/>
    <w:rsid w:val="00480DE6"/>
    <w:rsid w:val="00485189"/>
    <w:rsid w:val="004A1C45"/>
    <w:rsid w:val="004A4745"/>
    <w:rsid w:val="004A6076"/>
    <w:rsid w:val="004B37AC"/>
    <w:rsid w:val="004E4365"/>
    <w:rsid w:val="004F654A"/>
    <w:rsid w:val="0052081D"/>
    <w:rsid w:val="00522100"/>
    <w:rsid w:val="0054006C"/>
    <w:rsid w:val="005428B1"/>
    <w:rsid w:val="005457D6"/>
    <w:rsid w:val="005567A9"/>
    <w:rsid w:val="005708CD"/>
    <w:rsid w:val="005723A8"/>
    <w:rsid w:val="0057618F"/>
    <w:rsid w:val="00592A5F"/>
    <w:rsid w:val="005971B4"/>
    <w:rsid w:val="005A2404"/>
    <w:rsid w:val="005A2541"/>
    <w:rsid w:val="005A7AFF"/>
    <w:rsid w:val="005B1DE1"/>
    <w:rsid w:val="005B5B5B"/>
    <w:rsid w:val="005B76BA"/>
    <w:rsid w:val="005C0CB5"/>
    <w:rsid w:val="005C0F3A"/>
    <w:rsid w:val="005C764F"/>
    <w:rsid w:val="005D6A5C"/>
    <w:rsid w:val="005E3291"/>
    <w:rsid w:val="005E3782"/>
    <w:rsid w:val="006044E5"/>
    <w:rsid w:val="006149ED"/>
    <w:rsid w:val="00615897"/>
    <w:rsid w:val="00623629"/>
    <w:rsid w:val="00625E20"/>
    <w:rsid w:val="00653546"/>
    <w:rsid w:val="00691EF9"/>
    <w:rsid w:val="00694B82"/>
    <w:rsid w:val="00696EFA"/>
    <w:rsid w:val="006B3F43"/>
    <w:rsid w:val="006B3FFF"/>
    <w:rsid w:val="006C2A59"/>
    <w:rsid w:val="006F2C36"/>
    <w:rsid w:val="006F5590"/>
    <w:rsid w:val="00706863"/>
    <w:rsid w:val="00721B69"/>
    <w:rsid w:val="00721F39"/>
    <w:rsid w:val="00733556"/>
    <w:rsid w:val="007524A8"/>
    <w:rsid w:val="00794E78"/>
    <w:rsid w:val="007A18A0"/>
    <w:rsid w:val="007A3BAB"/>
    <w:rsid w:val="007B19A1"/>
    <w:rsid w:val="007B6B67"/>
    <w:rsid w:val="007C6174"/>
    <w:rsid w:val="007F7764"/>
    <w:rsid w:val="008000C5"/>
    <w:rsid w:val="008159DD"/>
    <w:rsid w:val="0082263B"/>
    <w:rsid w:val="0082347B"/>
    <w:rsid w:val="00824242"/>
    <w:rsid w:val="008263C7"/>
    <w:rsid w:val="0082641D"/>
    <w:rsid w:val="00832609"/>
    <w:rsid w:val="00832644"/>
    <w:rsid w:val="008338D4"/>
    <w:rsid w:val="00846FFC"/>
    <w:rsid w:val="00870D16"/>
    <w:rsid w:val="008957BD"/>
    <w:rsid w:val="008A2DC2"/>
    <w:rsid w:val="008A7AFB"/>
    <w:rsid w:val="008B20BF"/>
    <w:rsid w:val="008B3236"/>
    <w:rsid w:val="008B4BC8"/>
    <w:rsid w:val="008C2A4F"/>
    <w:rsid w:val="008C499C"/>
    <w:rsid w:val="008C7C0E"/>
    <w:rsid w:val="008F5031"/>
    <w:rsid w:val="008F62DA"/>
    <w:rsid w:val="00901773"/>
    <w:rsid w:val="00902A41"/>
    <w:rsid w:val="0090743D"/>
    <w:rsid w:val="00907593"/>
    <w:rsid w:val="00924B4D"/>
    <w:rsid w:val="00927B43"/>
    <w:rsid w:val="00934B5A"/>
    <w:rsid w:val="009475A3"/>
    <w:rsid w:val="0095527B"/>
    <w:rsid w:val="009563E4"/>
    <w:rsid w:val="0095642D"/>
    <w:rsid w:val="00970636"/>
    <w:rsid w:val="0098630F"/>
    <w:rsid w:val="00986963"/>
    <w:rsid w:val="00996B21"/>
    <w:rsid w:val="009A072E"/>
    <w:rsid w:val="009A2BE6"/>
    <w:rsid w:val="009A39BB"/>
    <w:rsid w:val="009A40FC"/>
    <w:rsid w:val="009A505B"/>
    <w:rsid w:val="009A5A18"/>
    <w:rsid w:val="009B74AA"/>
    <w:rsid w:val="009C1DA1"/>
    <w:rsid w:val="009D2DF1"/>
    <w:rsid w:val="009D3C03"/>
    <w:rsid w:val="009D40C5"/>
    <w:rsid w:val="009E1DB5"/>
    <w:rsid w:val="009F36CF"/>
    <w:rsid w:val="00A03957"/>
    <w:rsid w:val="00A2121D"/>
    <w:rsid w:val="00A24F20"/>
    <w:rsid w:val="00A40F43"/>
    <w:rsid w:val="00A620B0"/>
    <w:rsid w:val="00A92D5E"/>
    <w:rsid w:val="00AA24A4"/>
    <w:rsid w:val="00AC35BC"/>
    <w:rsid w:val="00AC7A4B"/>
    <w:rsid w:val="00AE0BC0"/>
    <w:rsid w:val="00AF3421"/>
    <w:rsid w:val="00AF534F"/>
    <w:rsid w:val="00B030BF"/>
    <w:rsid w:val="00B0681B"/>
    <w:rsid w:val="00B072B7"/>
    <w:rsid w:val="00B17B6A"/>
    <w:rsid w:val="00B219B9"/>
    <w:rsid w:val="00B3074A"/>
    <w:rsid w:val="00B30DA2"/>
    <w:rsid w:val="00B3105E"/>
    <w:rsid w:val="00B33468"/>
    <w:rsid w:val="00B35BB2"/>
    <w:rsid w:val="00B43EFA"/>
    <w:rsid w:val="00B50BA2"/>
    <w:rsid w:val="00B57D76"/>
    <w:rsid w:val="00B73464"/>
    <w:rsid w:val="00B765CA"/>
    <w:rsid w:val="00B8605F"/>
    <w:rsid w:val="00B9453A"/>
    <w:rsid w:val="00B9785B"/>
    <w:rsid w:val="00BA0696"/>
    <w:rsid w:val="00BA1EA2"/>
    <w:rsid w:val="00BA6B33"/>
    <w:rsid w:val="00BB4329"/>
    <w:rsid w:val="00BD155E"/>
    <w:rsid w:val="00BD6071"/>
    <w:rsid w:val="00BE339F"/>
    <w:rsid w:val="00BE477B"/>
    <w:rsid w:val="00BF4DF5"/>
    <w:rsid w:val="00BF60AC"/>
    <w:rsid w:val="00C05FC3"/>
    <w:rsid w:val="00C2049A"/>
    <w:rsid w:val="00C22AB6"/>
    <w:rsid w:val="00C364F3"/>
    <w:rsid w:val="00C564D2"/>
    <w:rsid w:val="00C6670B"/>
    <w:rsid w:val="00C825BD"/>
    <w:rsid w:val="00C82754"/>
    <w:rsid w:val="00C9251B"/>
    <w:rsid w:val="00C9743E"/>
    <w:rsid w:val="00CA5A10"/>
    <w:rsid w:val="00CB2BD5"/>
    <w:rsid w:val="00CB4643"/>
    <w:rsid w:val="00CE2827"/>
    <w:rsid w:val="00CF14D7"/>
    <w:rsid w:val="00D16531"/>
    <w:rsid w:val="00D20AAF"/>
    <w:rsid w:val="00D33720"/>
    <w:rsid w:val="00D36D8A"/>
    <w:rsid w:val="00D50565"/>
    <w:rsid w:val="00D539D2"/>
    <w:rsid w:val="00D571FA"/>
    <w:rsid w:val="00D63EC8"/>
    <w:rsid w:val="00D76C69"/>
    <w:rsid w:val="00D946CD"/>
    <w:rsid w:val="00DA1C46"/>
    <w:rsid w:val="00DA5397"/>
    <w:rsid w:val="00DC6DB3"/>
    <w:rsid w:val="00DD4559"/>
    <w:rsid w:val="00DE3A49"/>
    <w:rsid w:val="00DF7288"/>
    <w:rsid w:val="00E14CF2"/>
    <w:rsid w:val="00E25690"/>
    <w:rsid w:val="00E45A11"/>
    <w:rsid w:val="00E50848"/>
    <w:rsid w:val="00E53C60"/>
    <w:rsid w:val="00E60AC6"/>
    <w:rsid w:val="00E64CE6"/>
    <w:rsid w:val="00E80020"/>
    <w:rsid w:val="00E85D14"/>
    <w:rsid w:val="00E94B41"/>
    <w:rsid w:val="00E96BA0"/>
    <w:rsid w:val="00E971E1"/>
    <w:rsid w:val="00EA490E"/>
    <w:rsid w:val="00EB515C"/>
    <w:rsid w:val="00EC03B3"/>
    <w:rsid w:val="00EC08D1"/>
    <w:rsid w:val="00EC430D"/>
    <w:rsid w:val="00ED78B7"/>
    <w:rsid w:val="00F02300"/>
    <w:rsid w:val="00F2109F"/>
    <w:rsid w:val="00F34270"/>
    <w:rsid w:val="00F660B9"/>
    <w:rsid w:val="00F6681F"/>
    <w:rsid w:val="00FA11D1"/>
    <w:rsid w:val="00FA7112"/>
    <w:rsid w:val="00FB6EC2"/>
    <w:rsid w:val="00FB71A6"/>
    <w:rsid w:val="00FC21EA"/>
    <w:rsid w:val="00FC522A"/>
    <w:rsid w:val="00FD47C7"/>
    <w:rsid w:val="00FE4E64"/>
    <w:rsid w:val="00FF16A4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2F823E-62C7-4723-95E0-1D92DEDD5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1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1E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F517B"/>
    <w:rPr>
      <w:color w:val="0000FF" w:themeColor="hyperlink"/>
      <w:u w:val="single"/>
    </w:rPr>
  </w:style>
  <w:style w:type="paragraph" w:styleId="a7">
    <w:name w:val="No Spacing"/>
    <w:uiPriority w:val="1"/>
    <w:qFormat/>
    <w:rsid w:val="00733556"/>
    <w:pPr>
      <w:spacing w:after="0" w:line="240" w:lineRule="auto"/>
      <w:ind w:firstLine="851"/>
    </w:pPr>
    <w:rPr>
      <w:rFonts w:ascii="Calibri" w:eastAsia="Calibri" w:hAnsi="Calibri" w:cs="Times New Roman"/>
      <w:lang w:eastAsia="en-US"/>
    </w:rPr>
  </w:style>
  <w:style w:type="character" w:customStyle="1" w:styleId="a8">
    <w:name w:val="просто пункты"/>
    <w:uiPriority w:val="1"/>
    <w:qFormat/>
    <w:rsid w:val="00733556"/>
    <w:rPr>
      <w:rFonts w:ascii="Arial" w:hAnsi="Arial" w:cs="Arial" w:hint="default"/>
      <w:sz w:val="28"/>
    </w:rPr>
  </w:style>
  <w:style w:type="paragraph" w:customStyle="1" w:styleId="Default">
    <w:name w:val="Default"/>
    <w:rsid w:val="009C1D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C7C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8C7C0E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7E844-0C8D-451D-91BC-5D3F6136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2155</TotalTime>
  <Pages>7</Pages>
  <Words>1917</Words>
  <Characters>10930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Яна Александровна Братцевская</cp:lastModifiedBy>
  <cp:revision>277</cp:revision>
  <cp:lastPrinted>2025-07-23T13:02:00Z</cp:lastPrinted>
  <dcterms:created xsi:type="dcterms:W3CDTF">2016-09-21T06:13:00Z</dcterms:created>
  <dcterms:modified xsi:type="dcterms:W3CDTF">2025-09-26T08:22:00Z</dcterms:modified>
</cp:coreProperties>
</file>